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pBdr>
          <w:top w:val="none" w:color="auto" w:sz="0" w:space="0"/>
          <w:left w:val="none" w:color="auto" w:sz="0" w:space="11"/>
        </w:pBdr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2：</w:t>
      </w:r>
    </w:p>
    <w:p>
      <w:pPr>
        <w:spacing w:line="360" w:lineRule="auto"/>
        <w:jc w:val="center"/>
        <w:rPr>
          <w:rFonts w:hint="eastAsia" w:ascii="方正小标宋简体" w:hAnsi="宋体" w:eastAsia="方正小标宋简体" w:cs="宋体"/>
          <w:b/>
          <w:bCs w:val="0"/>
          <w:sz w:val="40"/>
          <w:szCs w:val="40"/>
        </w:rPr>
      </w:pPr>
      <w:bookmarkStart w:id="0" w:name="_GoBack"/>
      <w:r>
        <w:rPr>
          <w:rFonts w:hint="eastAsia" w:ascii="方正小标宋简体" w:hAnsi="宋体" w:eastAsia="方正小标宋简体" w:cs="宋体"/>
          <w:b/>
          <w:bCs w:val="0"/>
          <w:sz w:val="40"/>
          <w:szCs w:val="40"/>
        </w:rPr>
        <w:t>2017年大型工业企业研发机构建设奖补资金申报汇总表</w:t>
      </w:r>
      <w:bookmarkEnd w:id="0"/>
    </w:p>
    <w:p>
      <w:pPr>
        <w:spacing w:line="360" w:lineRule="auto"/>
        <w:jc w:val="both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主管科技部门</w:t>
      </w:r>
      <w:r>
        <w:rPr>
          <w:rFonts w:hint="eastAsia" w:ascii="仿宋_GB2312" w:eastAsia="仿宋_GB2312"/>
          <w:b/>
          <w:bCs/>
          <w:sz w:val="28"/>
          <w:szCs w:val="28"/>
        </w:rPr>
        <w:t>（盖章）：</w:t>
      </w:r>
    </w:p>
    <w:tbl>
      <w:tblPr>
        <w:tblStyle w:val="9"/>
        <w:tblpPr w:leftFromText="180" w:rightFromText="180" w:horzAnchor="margin" w:tblpX="-72" w:tblpY="1599"/>
        <w:tblW w:w="14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968"/>
        <w:gridCol w:w="2940"/>
        <w:gridCol w:w="2055"/>
        <w:gridCol w:w="1290"/>
        <w:gridCol w:w="1260"/>
        <w:gridCol w:w="1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7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华文仿宋" w:eastAsia="方正仿宋简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华文仿宋" w:eastAsia="方正仿宋简体"/>
                <w:b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96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华文仿宋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华文仿宋" w:eastAsia="方正仿宋简体"/>
                <w:b/>
                <w:sz w:val="24"/>
                <w:szCs w:val="24"/>
                <w:lang w:eastAsia="zh-CN"/>
              </w:rPr>
              <w:t>企业名称</w:t>
            </w:r>
          </w:p>
        </w:tc>
        <w:tc>
          <w:tcPr>
            <w:tcW w:w="29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华文仿宋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华文仿宋" w:eastAsia="方正仿宋简体"/>
                <w:b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205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华文仿宋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华文仿宋" w:eastAsia="方正仿宋简体"/>
                <w:b/>
                <w:sz w:val="24"/>
                <w:szCs w:val="24"/>
                <w:lang w:eastAsia="zh-CN"/>
              </w:rPr>
              <w:t>是否</w:t>
            </w:r>
            <w:r>
              <w:rPr>
                <w:rFonts w:hint="eastAsia" w:ascii="方正仿宋简体" w:hAnsi="华文仿宋" w:eastAsia="方正仿宋简体"/>
                <w:b/>
                <w:sz w:val="24"/>
                <w:szCs w:val="24"/>
                <w:lang w:val="en-US" w:eastAsia="zh-CN"/>
              </w:rPr>
              <w:t>2017年主营业务收入5亿元以上工业企业</w:t>
            </w:r>
          </w:p>
        </w:tc>
        <w:tc>
          <w:tcPr>
            <w:tcW w:w="129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华文仿宋" w:eastAsia="方正仿宋简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华文仿宋" w:eastAsia="方正仿宋简体"/>
                <w:b/>
                <w:sz w:val="24"/>
                <w:szCs w:val="24"/>
                <w:lang w:val="en-US" w:eastAsia="zh-CN"/>
              </w:rPr>
              <w:t>是否建有研发机构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华文仿宋" w:eastAsia="方正仿宋简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华文仿宋" w:eastAsia="方正仿宋简体"/>
                <w:b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81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华文仿宋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华文仿宋" w:eastAsia="方正仿宋简体"/>
                <w:b/>
                <w:sz w:val="24"/>
                <w:szCs w:val="24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_GB2312" w:eastAsia="仿宋_GB2312"/>
          <w:sz w:val="24"/>
          <w:szCs w:val="24"/>
        </w:rPr>
        <w:t xml:space="preserve">                                                </w:t>
      </w:r>
    </w:p>
    <w:sectPr>
      <w:headerReference r:id="rId3" w:type="default"/>
      <w:footerReference r:id="rId4" w:type="default"/>
      <w:footerReference r:id="rId5" w:type="even"/>
      <w:pgSz w:w="16838" w:h="11906" w:orient="landscape"/>
      <w:pgMar w:top="1474" w:right="1474" w:bottom="1474" w:left="1474" w:header="851" w:footer="992" w:gutter="0"/>
      <w:pgNumType w:start="18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B7144F"/>
    <w:rsid w:val="00EC60B6"/>
    <w:rsid w:val="01C016EE"/>
    <w:rsid w:val="034B1D97"/>
    <w:rsid w:val="0354423C"/>
    <w:rsid w:val="03FB560E"/>
    <w:rsid w:val="09BC424D"/>
    <w:rsid w:val="0B63739B"/>
    <w:rsid w:val="0D4D35BA"/>
    <w:rsid w:val="0D5A6324"/>
    <w:rsid w:val="0DFB43D3"/>
    <w:rsid w:val="0F5E4828"/>
    <w:rsid w:val="10B83720"/>
    <w:rsid w:val="1263397C"/>
    <w:rsid w:val="127E34A2"/>
    <w:rsid w:val="13AE6B7F"/>
    <w:rsid w:val="142B75AB"/>
    <w:rsid w:val="144B6F10"/>
    <w:rsid w:val="14787A53"/>
    <w:rsid w:val="154B650E"/>
    <w:rsid w:val="1905116E"/>
    <w:rsid w:val="199C0EDC"/>
    <w:rsid w:val="1A716EC7"/>
    <w:rsid w:val="1B0C1CEE"/>
    <w:rsid w:val="1BB20DF7"/>
    <w:rsid w:val="1C2A06C0"/>
    <w:rsid w:val="1C5F31A4"/>
    <w:rsid w:val="1F540336"/>
    <w:rsid w:val="1FCC50D6"/>
    <w:rsid w:val="20E102A6"/>
    <w:rsid w:val="21F20DD2"/>
    <w:rsid w:val="220F6EDB"/>
    <w:rsid w:val="23BE049E"/>
    <w:rsid w:val="25963BEE"/>
    <w:rsid w:val="28CE3F34"/>
    <w:rsid w:val="2A5B1C85"/>
    <w:rsid w:val="2A627B00"/>
    <w:rsid w:val="2AAD358A"/>
    <w:rsid w:val="2AC96BAD"/>
    <w:rsid w:val="2CBF6EC1"/>
    <w:rsid w:val="2DCB0D52"/>
    <w:rsid w:val="2E6D4F4C"/>
    <w:rsid w:val="2EB137DE"/>
    <w:rsid w:val="2F680B81"/>
    <w:rsid w:val="32754129"/>
    <w:rsid w:val="335D5242"/>
    <w:rsid w:val="34C84F00"/>
    <w:rsid w:val="35DA3F1B"/>
    <w:rsid w:val="3679077D"/>
    <w:rsid w:val="36912B37"/>
    <w:rsid w:val="36DC123D"/>
    <w:rsid w:val="37DE1158"/>
    <w:rsid w:val="38C20C55"/>
    <w:rsid w:val="3B10251B"/>
    <w:rsid w:val="3B59662E"/>
    <w:rsid w:val="3C157FA1"/>
    <w:rsid w:val="3D522229"/>
    <w:rsid w:val="3D7C4778"/>
    <w:rsid w:val="406B6E44"/>
    <w:rsid w:val="42F40E01"/>
    <w:rsid w:val="446F2B41"/>
    <w:rsid w:val="44F76411"/>
    <w:rsid w:val="478D566C"/>
    <w:rsid w:val="482E49E7"/>
    <w:rsid w:val="4832135C"/>
    <w:rsid w:val="49F072FD"/>
    <w:rsid w:val="4AB02BBC"/>
    <w:rsid w:val="4BE5387F"/>
    <w:rsid w:val="4D7D04BC"/>
    <w:rsid w:val="51497A66"/>
    <w:rsid w:val="51BF6315"/>
    <w:rsid w:val="539D0837"/>
    <w:rsid w:val="56A078B4"/>
    <w:rsid w:val="57D41659"/>
    <w:rsid w:val="58734F2B"/>
    <w:rsid w:val="591177CB"/>
    <w:rsid w:val="5998729E"/>
    <w:rsid w:val="5B8A2054"/>
    <w:rsid w:val="5BC71D52"/>
    <w:rsid w:val="5C4A1498"/>
    <w:rsid w:val="5C56499D"/>
    <w:rsid w:val="5C7B6F98"/>
    <w:rsid w:val="5E91517D"/>
    <w:rsid w:val="5E9B1D4B"/>
    <w:rsid w:val="5F5C0D6C"/>
    <w:rsid w:val="60092CB6"/>
    <w:rsid w:val="60FC2F25"/>
    <w:rsid w:val="61D5708D"/>
    <w:rsid w:val="678810B3"/>
    <w:rsid w:val="68616BDC"/>
    <w:rsid w:val="68D946BD"/>
    <w:rsid w:val="6CF05FCB"/>
    <w:rsid w:val="6D88185A"/>
    <w:rsid w:val="6E295BCE"/>
    <w:rsid w:val="6E6C3AA1"/>
    <w:rsid w:val="714B3B1B"/>
    <w:rsid w:val="72F914BF"/>
    <w:rsid w:val="74875869"/>
    <w:rsid w:val="74B876ED"/>
    <w:rsid w:val="77394E8F"/>
    <w:rsid w:val="782579F5"/>
    <w:rsid w:val="79BB6DED"/>
    <w:rsid w:val="7BC9114E"/>
    <w:rsid w:val="7E60034C"/>
    <w:rsid w:val="7E8C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市科技局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2018-09-02T06:43:00Z</dcterms:created>
  <dc:creator>袁贵兰</dc:creator>
  <cp:lastModifiedBy>叶江涛</cp:lastModifiedBy>
  <cp:lastPrinted>2018-11-02T02:52:00Z</cp:lastPrinted>
  <dcterms:modified xsi:type="dcterms:W3CDTF">2018-11-02T07:58:45Z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